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E9A8A" w14:textId="5CA4BF60" w:rsidR="006574CC" w:rsidRPr="00A00FC4" w:rsidRDefault="006574CC" w:rsidP="006574CC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Методические рекомендации по дисциплине: «</w:t>
      </w:r>
      <w:r w:rsidRPr="006574CC">
        <w:rPr>
          <w:b/>
          <w:bCs/>
          <w:color w:val="000000"/>
          <w:sz w:val="20"/>
          <w:szCs w:val="20"/>
        </w:rPr>
        <w:t>Атипичные бактерии, инфекции группы TORCH</w:t>
      </w:r>
      <w:r w:rsidRPr="00A00FC4">
        <w:rPr>
          <w:b/>
          <w:bCs/>
          <w:lang w:val="kk-KZ"/>
        </w:rPr>
        <w:t xml:space="preserve">» </w:t>
      </w:r>
      <w:r w:rsidR="00320D32">
        <w:rPr>
          <w:b/>
          <w:bCs/>
          <w:lang w:val="kk-KZ"/>
        </w:rPr>
        <w:t xml:space="preserve"> </w:t>
      </w:r>
    </w:p>
    <w:p w14:paraId="22BB7CD2" w14:textId="60B58E92" w:rsidR="006574CC" w:rsidRPr="002B6CA0" w:rsidRDefault="006574CC" w:rsidP="006574CC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 xml:space="preserve">Осенний семестр </w:t>
      </w:r>
      <w:proofErr w:type="gramStart"/>
      <w:r w:rsidRPr="002B6CA0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4</w:t>
      </w:r>
      <w:r w:rsidRPr="002B6CA0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proofErr w:type="gramEnd"/>
      <w:r w:rsidRPr="002B6CA0">
        <w:rPr>
          <w:b/>
          <w:sz w:val="20"/>
          <w:szCs w:val="20"/>
        </w:rPr>
        <w:t xml:space="preserve"> учебного года</w:t>
      </w:r>
    </w:p>
    <w:p w14:paraId="0DB05238" w14:textId="77777777" w:rsidR="006574CC" w:rsidRPr="005E295A" w:rsidRDefault="006574CC" w:rsidP="006574CC">
      <w:pPr>
        <w:jc w:val="center"/>
        <w:rPr>
          <w:bCs/>
          <w:color w:val="FF0000"/>
          <w:sz w:val="20"/>
          <w:szCs w:val="20"/>
        </w:rPr>
      </w:pPr>
      <w:r w:rsidRPr="002B6CA0">
        <w:rPr>
          <w:b/>
          <w:sz w:val="20"/>
          <w:szCs w:val="20"/>
        </w:rPr>
        <w:t>Образовательная программа «</w:t>
      </w:r>
      <w:r w:rsidRPr="0034267C">
        <w:rPr>
          <w:b/>
          <w:bCs/>
          <w:sz w:val="20"/>
          <w:szCs w:val="20"/>
          <w:shd w:val="clear" w:color="auto" w:fill="FFFFFF"/>
        </w:rPr>
        <w:t>7M05116-Микробиология</w:t>
      </w:r>
      <w:r w:rsidRPr="0034267C">
        <w:rPr>
          <w:rFonts w:ascii="Tahoma" w:hAnsi="Tahoma" w:cs="Tahoma"/>
          <w:b/>
          <w:bCs/>
          <w:sz w:val="17"/>
          <w:szCs w:val="17"/>
          <w:shd w:val="clear" w:color="auto" w:fill="FFFFFF"/>
        </w:rPr>
        <w:t xml:space="preserve">» </w:t>
      </w:r>
    </w:p>
    <w:p w14:paraId="404EDE39" w14:textId="77777777" w:rsidR="006574CC" w:rsidRDefault="006574CC" w:rsidP="006574CC">
      <w:pPr>
        <w:jc w:val="center"/>
        <w:rPr>
          <w:b/>
          <w:bCs/>
          <w:sz w:val="28"/>
          <w:szCs w:val="28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114"/>
        <w:gridCol w:w="1844"/>
        <w:gridCol w:w="850"/>
        <w:gridCol w:w="851"/>
        <w:gridCol w:w="1560"/>
        <w:gridCol w:w="1250"/>
      </w:tblGrid>
      <w:tr w:rsidR="006574CC" w14:paraId="2953B6FB" w14:textId="77777777" w:rsidTr="0058087B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00D2C" w14:textId="77777777" w:rsidR="006574CC" w:rsidRDefault="006574CC" w:rsidP="0058087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Неделя</w:t>
            </w:r>
            <w:r>
              <w:rPr>
                <w:b/>
                <w:bCs/>
              </w:rPr>
              <w:t xml:space="preserve"> / модуль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0A00" w14:textId="77777777" w:rsidR="006574CC" w:rsidRDefault="006574CC" w:rsidP="0058087B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AAF9" w14:textId="77777777" w:rsidR="006574CC" w:rsidRDefault="006574CC" w:rsidP="0058087B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Цель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C76E" w14:textId="77777777" w:rsidR="006574CC" w:rsidRDefault="006574CC" w:rsidP="0058087B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B0EA" w14:textId="77777777" w:rsidR="006574CC" w:rsidRDefault="006574CC" w:rsidP="0058087B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AE7E" w14:textId="77777777" w:rsidR="006574CC" w:rsidRDefault="006574CC" w:rsidP="0058087B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Форма занятия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DD510" w14:textId="77777777" w:rsidR="006574CC" w:rsidRDefault="006574CC" w:rsidP="0058087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П</w:t>
            </w:r>
            <w:r>
              <w:rPr>
                <w:b/>
                <w:bCs/>
              </w:rPr>
              <w:t>лат-форма</w:t>
            </w:r>
          </w:p>
        </w:tc>
      </w:tr>
    </w:tbl>
    <w:p w14:paraId="0B9F91E1" w14:textId="77777777" w:rsidR="006574CC" w:rsidRDefault="006574CC" w:rsidP="006574CC">
      <w:pPr>
        <w:rPr>
          <w:b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3"/>
        <w:gridCol w:w="1988"/>
        <w:gridCol w:w="704"/>
        <w:gridCol w:w="851"/>
        <w:gridCol w:w="1558"/>
        <w:gridCol w:w="1275"/>
      </w:tblGrid>
      <w:tr w:rsidR="006574CC" w:rsidRPr="00882C3F" w14:paraId="761AB115" w14:textId="77777777" w:rsidTr="00320D32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1E4A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  <w:jc w:val="center"/>
            </w:pPr>
            <w:r w:rsidRPr="00882C3F"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29D2C" w14:textId="64DB8C42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>СЗ</w:t>
            </w:r>
            <w:r w:rsidRPr="00882C3F">
              <w:rPr>
                <w:b/>
              </w:rPr>
              <w:t xml:space="preserve">.1 </w:t>
            </w:r>
            <w:r w:rsidRPr="00882C3F">
              <w:t xml:space="preserve">Основные виды атипичных бактерий: </w:t>
            </w:r>
            <w:proofErr w:type="spellStart"/>
            <w:r w:rsidRPr="00882C3F">
              <w:t>Mycoplasma</w:t>
            </w:r>
            <w:proofErr w:type="spellEnd"/>
            <w:r w:rsidRPr="00882C3F">
              <w:t xml:space="preserve">, </w:t>
            </w:r>
            <w:proofErr w:type="spellStart"/>
            <w:r w:rsidRPr="00882C3F">
              <w:t>Chlamydia</w:t>
            </w:r>
            <w:proofErr w:type="spellEnd"/>
            <w:r w:rsidRPr="00882C3F">
              <w:t xml:space="preserve">, </w:t>
            </w:r>
            <w:proofErr w:type="spellStart"/>
            <w:r w:rsidRPr="00882C3F">
              <w:t>Legionella</w:t>
            </w:r>
            <w:proofErr w:type="spellEnd"/>
            <w:r w:rsidRPr="00882C3F"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AC33" w14:textId="3A9283BE" w:rsidR="006574CC" w:rsidRPr="00882C3F" w:rsidRDefault="006574CC" w:rsidP="0058087B">
            <w:pPr>
              <w:tabs>
                <w:tab w:val="left" w:pos="1276"/>
              </w:tabs>
              <w:spacing w:line="256" w:lineRule="auto"/>
              <w:jc w:val="both"/>
              <w:rPr>
                <w:lang w:val="kk-KZ"/>
              </w:rPr>
            </w:pPr>
            <w:r w:rsidRPr="00882C3F">
              <w:t xml:space="preserve">Узнать основные виды атипичных бактерий: </w:t>
            </w:r>
            <w:proofErr w:type="spellStart"/>
            <w:r w:rsidRPr="00882C3F">
              <w:t>Mycoplasma</w:t>
            </w:r>
            <w:proofErr w:type="spellEnd"/>
            <w:r w:rsidRPr="00882C3F">
              <w:t xml:space="preserve">, </w:t>
            </w:r>
            <w:proofErr w:type="spellStart"/>
            <w:r w:rsidRPr="00882C3F">
              <w:t>Chlamydia</w:t>
            </w:r>
            <w:proofErr w:type="spellEnd"/>
            <w:r w:rsidRPr="00882C3F">
              <w:t xml:space="preserve">, </w:t>
            </w:r>
            <w:proofErr w:type="spellStart"/>
            <w:r w:rsidRPr="00882C3F">
              <w:t>Legionella</w:t>
            </w:r>
            <w:proofErr w:type="spellEnd"/>
            <w:r w:rsidRPr="00882C3F"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0D3F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193B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C346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  <w:jc w:val="both"/>
            </w:pPr>
            <w:r w:rsidRPr="00882C3F"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4246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56CB5C35" w14:textId="77777777" w:rsidR="006574CC" w:rsidRPr="00882C3F" w:rsidRDefault="006574CC" w:rsidP="0058087B">
            <w:pPr>
              <w:spacing w:line="256" w:lineRule="auto"/>
            </w:pPr>
          </w:p>
          <w:p w14:paraId="529D42DB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</w:p>
        </w:tc>
      </w:tr>
      <w:tr w:rsidR="006574CC" w:rsidRPr="00882C3F" w14:paraId="745C5BA4" w14:textId="77777777" w:rsidTr="00320D3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778C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3F0D" w14:textId="098C7A33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</w:rPr>
              <w:t>С</w:t>
            </w:r>
            <w:r w:rsidRPr="00882C3F">
              <w:rPr>
                <w:b/>
                <w:lang w:val="kk-KZ"/>
              </w:rPr>
              <w:t>З</w:t>
            </w:r>
            <w:r w:rsidRPr="00882C3F">
              <w:rPr>
                <w:b/>
              </w:rPr>
              <w:t xml:space="preserve">.2 </w:t>
            </w:r>
            <w:r w:rsidRPr="00882C3F">
              <w:t xml:space="preserve"> </w:t>
            </w:r>
            <w:r w:rsidRPr="00882C3F">
              <w:rPr>
                <w:lang w:val="kk-KZ"/>
              </w:rPr>
              <w:t xml:space="preserve"> </w:t>
            </w:r>
            <w:r w:rsidRPr="00882C3F">
              <w:rPr>
                <w:lang w:val="ru-KZ"/>
              </w:rPr>
              <w:t xml:space="preserve">Атипичная пневмония. </w:t>
            </w:r>
            <w:r w:rsidRPr="00882C3F">
              <w:t>Эпидемиология: распространенность, заболеваемость и факторы риска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C60B" w14:textId="3AC85590" w:rsidR="006574CC" w:rsidRPr="00882C3F" w:rsidRDefault="006574CC" w:rsidP="0058087B">
            <w:pPr>
              <w:tabs>
                <w:tab w:val="left" w:pos="1276"/>
              </w:tabs>
              <w:spacing w:line="256" w:lineRule="auto"/>
              <w:jc w:val="both"/>
            </w:pPr>
            <w:r w:rsidRPr="00882C3F">
              <w:t>Анализировать распространенность, заболеваемость и факторы риска</w:t>
            </w:r>
            <w:r w:rsidRPr="00882C3F">
              <w:rPr>
                <w:lang w:val="ru-KZ"/>
              </w:rPr>
              <w:t xml:space="preserve"> атипичной пневмонии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5230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1CC23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263F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t>Рассмотреть материал из литературы для анализа в форме обсуждения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5F6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21FCA540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</w:pPr>
          </w:p>
        </w:tc>
      </w:tr>
      <w:tr w:rsidR="006574CC" w:rsidRPr="00882C3F" w14:paraId="45AAB6E9" w14:textId="77777777" w:rsidTr="00320D32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A927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3373" w14:textId="77777777" w:rsidR="002A4B40" w:rsidRPr="00882C3F" w:rsidRDefault="006574CC" w:rsidP="002A4B40">
            <w:pPr>
              <w:tabs>
                <w:tab w:val="left" w:pos="1276"/>
              </w:tabs>
              <w:rPr>
                <w:bCs/>
                <w:lang w:val="ru-KZ"/>
              </w:rPr>
            </w:pPr>
            <w:r w:rsidRPr="00882C3F">
              <w:rPr>
                <w:b/>
              </w:rPr>
              <w:t>С</w:t>
            </w:r>
            <w:r w:rsidRPr="00882C3F">
              <w:rPr>
                <w:b/>
                <w:lang w:val="kk-KZ"/>
              </w:rPr>
              <w:t>З</w:t>
            </w:r>
            <w:r w:rsidRPr="00882C3F">
              <w:rPr>
                <w:b/>
              </w:rPr>
              <w:t xml:space="preserve">.3 </w:t>
            </w:r>
            <w:r w:rsidR="002A4B40" w:rsidRPr="00882C3F">
              <w:rPr>
                <w:bCs/>
                <w:lang w:val="ru-KZ"/>
              </w:rPr>
              <w:t>Использование серологических тестов и молекулярной диагностики.</w:t>
            </w:r>
          </w:p>
          <w:p w14:paraId="7D49F955" w14:textId="5CB67594" w:rsidR="006574CC" w:rsidRPr="00882C3F" w:rsidRDefault="002A4B40" w:rsidP="002A4B40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Cs/>
                <w:lang w:val="ru-KZ"/>
              </w:rPr>
              <w:t>Дифференциальная диагностика с другими заболеваниями дыхательных путей.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2C9D" w14:textId="70BFB49D" w:rsidR="006574CC" w:rsidRPr="00882C3F" w:rsidRDefault="00320D32" w:rsidP="00320D32">
            <w:pPr>
              <w:tabs>
                <w:tab w:val="left" w:pos="1276"/>
              </w:tabs>
              <w:rPr>
                <w:bCs/>
                <w:lang w:val="ru-KZ"/>
              </w:rPr>
            </w:pPr>
            <w:r w:rsidRPr="00882C3F">
              <w:rPr>
                <w:bCs/>
                <w:lang w:val="ru-KZ"/>
              </w:rPr>
              <w:t xml:space="preserve">Анализировать </w:t>
            </w:r>
            <w:r w:rsidR="002A4B40" w:rsidRPr="00882C3F">
              <w:rPr>
                <w:bCs/>
                <w:lang w:val="ru-KZ"/>
              </w:rPr>
              <w:t>использование серологических тестов и молекулярной диагностики</w:t>
            </w:r>
            <w:r w:rsidRPr="00882C3F">
              <w:rPr>
                <w:bCs/>
                <w:lang w:val="ru-KZ"/>
              </w:rPr>
              <w:t xml:space="preserve"> и д</w:t>
            </w:r>
            <w:r w:rsidR="002A4B40" w:rsidRPr="00882C3F">
              <w:rPr>
                <w:bCs/>
                <w:lang w:val="ru-KZ"/>
              </w:rPr>
              <w:t>ифференциальная диагностика с другими заболеваниями дыхательных путей.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4AE5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8EE16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92FD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rPr>
                <w:lang w:val="en-US"/>
              </w:rPr>
              <w:t>Case-study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DB4F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4FF35903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</w:pPr>
          </w:p>
        </w:tc>
      </w:tr>
      <w:tr w:rsidR="006574CC" w:rsidRPr="00882C3F" w14:paraId="274EFB69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D4EC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3821" w14:textId="191A55FE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>СЗ</w:t>
            </w:r>
            <w:r w:rsidRPr="00882C3F">
              <w:rPr>
                <w:b/>
              </w:rPr>
              <w:t xml:space="preserve">.4 </w:t>
            </w:r>
            <w:proofErr w:type="spellStart"/>
            <w:r w:rsidR="00320D32" w:rsidRPr="00882C3F">
              <w:t>Legionella</w:t>
            </w:r>
            <w:proofErr w:type="spellEnd"/>
            <w:r w:rsidR="00320D32" w:rsidRPr="00882C3F">
              <w:t xml:space="preserve"> </w:t>
            </w:r>
            <w:proofErr w:type="spellStart"/>
            <w:r w:rsidR="00320D32" w:rsidRPr="00882C3F">
              <w:t>pneumophila</w:t>
            </w:r>
            <w:proofErr w:type="spellEnd"/>
            <w:r w:rsidR="00320D32" w:rsidRPr="00882C3F">
              <w:t>: легионеллез, пути заражения, клинические особенности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0E06" w14:textId="046ECCA5" w:rsidR="006574CC" w:rsidRPr="00882C3F" w:rsidRDefault="006D20AE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 xml:space="preserve">Узнать о </w:t>
            </w:r>
            <w:proofErr w:type="spellStart"/>
            <w:r w:rsidRPr="00882C3F">
              <w:t>Legionella</w:t>
            </w:r>
            <w:proofErr w:type="spellEnd"/>
            <w:r w:rsidRPr="00882C3F">
              <w:t xml:space="preserve"> </w:t>
            </w:r>
            <w:proofErr w:type="spellStart"/>
            <w:r w:rsidRPr="00882C3F">
              <w:t>pneumophila</w:t>
            </w:r>
            <w:proofErr w:type="spellEnd"/>
            <w:r w:rsidRPr="00882C3F">
              <w:t>: легионеллез, пути заражения, клинические особенности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D352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D425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663E4" w14:textId="77777777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t>Обсуждение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CA23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56E19647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</w:pPr>
          </w:p>
        </w:tc>
      </w:tr>
      <w:tr w:rsidR="006574CC" w:rsidRPr="00882C3F" w14:paraId="1B4303EB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A7EA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5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97B66" w14:textId="4FD0B5D0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>СЗ</w:t>
            </w:r>
            <w:r w:rsidRPr="00882C3F">
              <w:rPr>
                <w:b/>
              </w:rPr>
              <w:t>.5</w:t>
            </w:r>
            <w:r w:rsidRPr="00882C3F">
              <w:rPr>
                <w:lang w:val="kk-KZ"/>
              </w:rPr>
              <w:t xml:space="preserve"> </w:t>
            </w:r>
            <w:proofErr w:type="spellStart"/>
            <w:r w:rsidR="006D20AE" w:rsidRPr="00882C3F">
              <w:t>Chlamydia</w:t>
            </w:r>
            <w:proofErr w:type="spellEnd"/>
            <w:r w:rsidR="006D20AE" w:rsidRPr="00882C3F">
              <w:t xml:space="preserve"> </w:t>
            </w:r>
            <w:proofErr w:type="spellStart"/>
            <w:r w:rsidR="006D20AE" w:rsidRPr="00882C3F">
              <w:t>pneumoniae</w:t>
            </w:r>
            <w:proofErr w:type="spellEnd"/>
            <w:r w:rsidR="006D20AE" w:rsidRPr="00882C3F">
              <w:t>: инфекции, пути передачи, особенности течения.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C528" w14:textId="1A832121" w:rsidR="006574CC" w:rsidRPr="00882C3F" w:rsidRDefault="006D20AE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t xml:space="preserve">Рассмотрение особенностей </w:t>
            </w:r>
            <w:proofErr w:type="spellStart"/>
            <w:r w:rsidRPr="00882C3F">
              <w:t>Chlamydia</w:t>
            </w:r>
            <w:proofErr w:type="spellEnd"/>
            <w:r w:rsidRPr="00882C3F">
              <w:t xml:space="preserve"> </w:t>
            </w:r>
            <w:proofErr w:type="spellStart"/>
            <w:r w:rsidRPr="00882C3F">
              <w:t>pneumoniae</w:t>
            </w:r>
            <w:proofErr w:type="spellEnd"/>
            <w:r w:rsidRPr="00882C3F">
              <w:t>: инфекции, пути передачи, особенности течения.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65D9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1944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FA9B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8ED" w14:textId="77777777" w:rsidR="006574CC" w:rsidRPr="00882C3F" w:rsidRDefault="006574CC" w:rsidP="0058087B">
            <w:pPr>
              <w:tabs>
                <w:tab w:val="left" w:pos="1276"/>
              </w:tabs>
              <w:spacing w:line="256" w:lineRule="auto"/>
            </w:pPr>
            <w:r w:rsidRPr="00882C3F">
              <w:t>оффлайн</w:t>
            </w:r>
          </w:p>
        </w:tc>
      </w:tr>
      <w:tr w:rsidR="006574CC" w:rsidRPr="00882C3F" w14:paraId="1CA9AA57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9FD59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3B44" w14:textId="01F72350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</w:rPr>
              <w:t>С</w:t>
            </w:r>
            <w:r w:rsidRPr="00882C3F">
              <w:rPr>
                <w:b/>
                <w:lang w:val="kk-KZ"/>
              </w:rPr>
              <w:t xml:space="preserve">З.6 </w:t>
            </w:r>
            <w:r w:rsidR="0001224E" w:rsidRPr="00882C3F">
              <w:rPr>
                <w:bCs/>
              </w:rPr>
              <w:t>Атипичные формы стафилококков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63F7" w14:textId="5C63FCDC" w:rsidR="006574CC" w:rsidRPr="00882C3F" w:rsidRDefault="006574CC" w:rsidP="0058087B">
            <w:pPr>
              <w:spacing w:line="256" w:lineRule="auto"/>
              <w:jc w:val="both"/>
            </w:pPr>
            <w:r w:rsidRPr="00882C3F">
              <w:rPr>
                <w:lang w:val="kk-KZ"/>
              </w:rPr>
              <w:t xml:space="preserve">Анализировать </w:t>
            </w:r>
            <w:r w:rsidRPr="00882C3F">
              <w:rPr>
                <w:b/>
                <w:lang w:val="kk-KZ"/>
              </w:rPr>
              <w:t>о</w:t>
            </w:r>
            <w:proofErr w:type="spellStart"/>
            <w:r w:rsidRPr="00882C3F">
              <w:t>собенности</w:t>
            </w:r>
            <w:proofErr w:type="spellEnd"/>
            <w:r w:rsidRPr="00882C3F">
              <w:t xml:space="preserve"> </w:t>
            </w:r>
            <w:r w:rsidR="0001224E" w:rsidRPr="00882C3F">
              <w:rPr>
                <w:bCs/>
              </w:rPr>
              <w:lastRenderedPageBreak/>
              <w:t>а</w:t>
            </w:r>
            <w:r w:rsidR="0001224E" w:rsidRPr="00882C3F">
              <w:rPr>
                <w:bCs/>
              </w:rPr>
              <w:t>типичны</w:t>
            </w:r>
            <w:r w:rsidR="0001224E" w:rsidRPr="00882C3F">
              <w:rPr>
                <w:bCs/>
              </w:rPr>
              <w:t>х</w:t>
            </w:r>
            <w:r w:rsidR="0001224E" w:rsidRPr="00882C3F">
              <w:rPr>
                <w:bCs/>
              </w:rPr>
              <w:t xml:space="preserve"> форм стафилококков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C06A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7981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F8EB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t>Состав</w:t>
            </w:r>
            <w:r w:rsidRPr="00882C3F">
              <w:rPr>
                <w:lang w:val="kk-KZ"/>
              </w:rPr>
              <w:t xml:space="preserve">ление </w:t>
            </w:r>
            <w:r w:rsidRPr="00882C3F">
              <w:t>таблиц</w:t>
            </w:r>
            <w:r w:rsidRPr="00882C3F">
              <w:rPr>
                <w:lang w:val="kk-KZ"/>
              </w:rPr>
              <w:t>ы</w:t>
            </w:r>
            <w:r w:rsidRPr="00882C3F">
              <w:t xml:space="preserve"> для </w:t>
            </w:r>
            <w:r w:rsidRPr="00882C3F">
              <w:lastRenderedPageBreak/>
              <w:t>сравнительного описания.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2BE8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lastRenderedPageBreak/>
              <w:t>Оффлайн</w:t>
            </w:r>
          </w:p>
          <w:p w14:paraId="3FA449A2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62EBD9A6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80F5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7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7F711" w14:textId="69D8B89F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>СЗ</w:t>
            </w:r>
            <w:r w:rsidRPr="00882C3F">
              <w:rPr>
                <w:b/>
              </w:rPr>
              <w:t xml:space="preserve"> 7 </w:t>
            </w:r>
            <w:r w:rsidR="00912245" w:rsidRPr="00882C3F">
              <w:rPr>
                <w:bCs/>
                <w:lang w:val="kk-KZ"/>
              </w:rPr>
              <w:t>Атипичные спирохеты.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E2CA2" w14:textId="71C0A71D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t xml:space="preserve">Рассмотрение особенностей </w:t>
            </w:r>
            <w:r w:rsidR="003F4B0A" w:rsidRPr="00882C3F">
              <w:rPr>
                <w:bCs/>
                <w:lang w:val="kk-KZ"/>
              </w:rPr>
              <w:t>а</w:t>
            </w:r>
            <w:r w:rsidR="00912245" w:rsidRPr="00882C3F">
              <w:rPr>
                <w:bCs/>
                <w:lang w:val="kk-KZ"/>
              </w:rPr>
              <w:t>типичны</w:t>
            </w:r>
            <w:r w:rsidR="00912245" w:rsidRPr="00882C3F">
              <w:rPr>
                <w:bCs/>
                <w:lang w:val="kk-KZ"/>
              </w:rPr>
              <w:t xml:space="preserve">х </w:t>
            </w:r>
            <w:r w:rsidR="00912245" w:rsidRPr="00882C3F">
              <w:rPr>
                <w:bCs/>
                <w:lang w:val="kk-KZ"/>
              </w:rPr>
              <w:t>спирохет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2F415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A8A12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F901C" w14:textId="77777777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528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0891F836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0E39B91D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9B1B0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8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747E" w14:textId="6D02AAB0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</w:rPr>
              <w:t>С</w:t>
            </w:r>
            <w:r w:rsidRPr="00882C3F">
              <w:rPr>
                <w:b/>
                <w:lang w:val="kk-KZ"/>
              </w:rPr>
              <w:t>З.</w:t>
            </w:r>
            <w:r w:rsidRPr="00882C3F">
              <w:rPr>
                <w:b/>
              </w:rPr>
              <w:t xml:space="preserve">8 </w:t>
            </w:r>
            <w:r w:rsidR="004E35B8" w:rsidRPr="00882C3F">
              <w:rPr>
                <w:bCs/>
              </w:rPr>
              <w:t>Эпидемиология TORCH-инфекций.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F185" w14:textId="622C0ADA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 xml:space="preserve">Обсуждать </w:t>
            </w:r>
            <w:r w:rsidR="004E35B8" w:rsidRPr="00882C3F">
              <w:rPr>
                <w:lang w:val="kk-KZ"/>
              </w:rPr>
              <w:t>э</w:t>
            </w:r>
            <w:proofErr w:type="spellStart"/>
            <w:r w:rsidR="004E35B8" w:rsidRPr="00882C3F">
              <w:rPr>
                <w:bCs/>
              </w:rPr>
              <w:t>пидемиологи</w:t>
            </w:r>
            <w:r w:rsidR="004E35B8" w:rsidRPr="00882C3F">
              <w:rPr>
                <w:bCs/>
              </w:rPr>
              <w:t>ю</w:t>
            </w:r>
            <w:proofErr w:type="spellEnd"/>
            <w:r w:rsidR="004E35B8" w:rsidRPr="00882C3F">
              <w:rPr>
                <w:bCs/>
              </w:rPr>
              <w:t xml:space="preserve"> </w:t>
            </w:r>
            <w:r w:rsidR="004E35B8" w:rsidRPr="00882C3F">
              <w:rPr>
                <w:bCs/>
              </w:rPr>
              <w:t>TORCH-инфекций.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D5CCD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E402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222" w14:textId="77777777" w:rsidR="006574CC" w:rsidRPr="00882C3F" w:rsidRDefault="006574CC" w:rsidP="0058087B">
            <w:pPr>
              <w:spacing w:line="256" w:lineRule="auto"/>
              <w:jc w:val="both"/>
            </w:pPr>
            <w:proofErr w:type="spellStart"/>
            <w:r w:rsidRPr="00882C3F">
              <w:t>Дисскуция</w:t>
            </w:r>
            <w:proofErr w:type="spellEnd"/>
          </w:p>
          <w:p w14:paraId="34A71A24" w14:textId="77777777" w:rsidR="006574CC" w:rsidRPr="00882C3F" w:rsidRDefault="006574CC" w:rsidP="0058087B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9BDE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3E423D62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3FE7199F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3F36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9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E4DE" w14:textId="16BCC9D6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</w:rPr>
              <w:t>С</w:t>
            </w:r>
            <w:r w:rsidRPr="00882C3F">
              <w:rPr>
                <w:b/>
                <w:lang w:val="kk-KZ"/>
              </w:rPr>
              <w:t>З.</w:t>
            </w:r>
            <w:r w:rsidRPr="00882C3F">
              <w:rPr>
                <w:b/>
              </w:rPr>
              <w:t xml:space="preserve"> 9 </w:t>
            </w:r>
            <w:r w:rsidR="003F4B0A" w:rsidRPr="00882C3F">
              <w:t>Токсоплазмоз: возбудитель, пути передачи, влияние на беременность и плод, диагностика и лечение.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0E1DB" w14:textId="25BD9456" w:rsidR="006574CC" w:rsidRPr="00882C3F" w:rsidRDefault="003F4B0A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t xml:space="preserve">Рассмотрение особенностей </w:t>
            </w:r>
            <w:r w:rsidRPr="00882C3F">
              <w:t>т</w:t>
            </w:r>
            <w:r w:rsidRPr="00882C3F">
              <w:t>оксоплазмоз</w:t>
            </w:r>
            <w:r w:rsidRPr="00882C3F">
              <w:t>а</w:t>
            </w:r>
            <w:r w:rsidRPr="00882C3F">
              <w:t>: возбудитель, пути передачи, влияние на беременность и плод, диагностика и лечение.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53CA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664B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306" w14:textId="77777777" w:rsidR="006574CC" w:rsidRPr="00882C3F" w:rsidRDefault="006574CC" w:rsidP="0058087B">
            <w:pPr>
              <w:spacing w:line="254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>«Метод Бумеранг»</w:t>
            </w:r>
          </w:p>
          <w:p w14:paraId="3CAFCDD5" w14:textId="77777777" w:rsidR="006574CC" w:rsidRPr="00882C3F" w:rsidRDefault="006574CC" w:rsidP="0058087B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3993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0245840A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30F5F75F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C621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10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908A" w14:textId="3A9571E1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>СЗ.</w:t>
            </w:r>
            <w:r w:rsidRPr="00882C3F">
              <w:rPr>
                <w:b/>
              </w:rPr>
              <w:t xml:space="preserve">10 </w:t>
            </w:r>
            <w:r w:rsidR="002C74E0" w:rsidRPr="00882C3F">
              <w:rPr>
                <w:b/>
              </w:rPr>
              <w:t>.</w:t>
            </w:r>
            <w:r w:rsidR="002C74E0" w:rsidRPr="00882C3F">
              <w:rPr>
                <w:lang w:val="kk-KZ"/>
              </w:rPr>
              <w:t xml:space="preserve"> </w:t>
            </w:r>
            <w:proofErr w:type="spellStart"/>
            <w:r w:rsidR="002C74E0" w:rsidRPr="00882C3F">
              <w:t>Герпесвирусная</w:t>
            </w:r>
            <w:proofErr w:type="spellEnd"/>
            <w:r w:rsidR="002C74E0" w:rsidRPr="00882C3F">
              <w:t xml:space="preserve"> инфекция (HSV 1 и 2): особенности течения и осложнения при беременности.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F2F2" w14:textId="64DA37B5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t>Обзор</w:t>
            </w:r>
            <w:r w:rsidR="002C74E0" w:rsidRPr="00882C3F">
              <w:t xml:space="preserve"> </w:t>
            </w:r>
            <w:proofErr w:type="spellStart"/>
            <w:r w:rsidR="002C74E0" w:rsidRPr="00882C3F">
              <w:t>г</w:t>
            </w:r>
            <w:r w:rsidR="002C74E0" w:rsidRPr="00882C3F">
              <w:t>ерпесвирусн</w:t>
            </w:r>
            <w:r w:rsidR="002C74E0" w:rsidRPr="00882C3F">
              <w:t>ой</w:t>
            </w:r>
            <w:proofErr w:type="spellEnd"/>
            <w:r w:rsidR="002C74E0" w:rsidRPr="00882C3F">
              <w:t xml:space="preserve"> </w:t>
            </w:r>
            <w:r w:rsidR="002C74E0" w:rsidRPr="00882C3F">
              <w:t>инфекци</w:t>
            </w:r>
            <w:r w:rsidR="002C74E0" w:rsidRPr="00882C3F">
              <w:t>и</w:t>
            </w:r>
            <w:r w:rsidR="002C74E0" w:rsidRPr="00882C3F">
              <w:t xml:space="preserve"> (HSV 1 и 2): особенности течения и осложнения при беременности.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0E92" w14:textId="77777777" w:rsidR="006574CC" w:rsidRPr="00882C3F" w:rsidRDefault="006574CC" w:rsidP="0058087B">
            <w:pPr>
              <w:spacing w:line="256" w:lineRule="auto"/>
              <w:jc w:val="center"/>
              <w:rPr>
                <w:lang w:val="en-US"/>
              </w:rPr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DD05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C489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t>Обзор материала из литературы, конспект.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8CB2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0AFD42BD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79D146E3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FD682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3678" w14:textId="126C5340" w:rsidR="006574CC" w:rsidRPr="00882C3F" w:rsidRDefault="006574CC" w:rsidP="0058087B">
            <w:pPr>
              <w:spacing w:line="256" w:lineRule="auto"/>
              <w:jc w:val="both"/>
              <w:rPr>
                <w:b/>
                <w:lang w:val="kk-KZ"/>
              </w:rPr>
            </w:pPr>
            <w:r w:rsidRPr="00882C3F">
              <w:rPr>
                <w:b/>
              </w:rPr>
              <w:t>СЗ 11.</w:t>
            </w:r>
            <w:r w:rsidRPr="00882C3F">
              <w:rPr>
                <w:lang w:val="kk-KZ"/>
              </w:rPr>
              <w:t xml:space="preserve"> </w:t>
            </w:r>
            <w:r w:rsidR="0061221E" w:rsidRPr="00882C3F">
              <w:t>Патогенез и иммунологические особенности ЦМВИ.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77B4" w14:textId="1E6E5480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>О</w:t>
            </w:r>
            <w:r w:rsidR="0061221E" w:rsidRPr="00882C3F">
              <w:rPr>
                <w:lang w:val="kk-KZ"/>
              </w:rPr>
              <w:t xml:space="preserve">бсуждение </w:t>
            </w:r>
            <w:r w:rsidRPr="00882C3F">
              <w:rPr>
                <w:lang w:val="kk-KZ"/>
              </w:rPr>
              <w:t xml:space="preserve"> </w:t>
            </w:r>
            <w:r w:rsidR="0061221E" w:rsidRPr="00882C3F">
              <w:t>п</w:t>
            </w:r>
            <w:r w:rsidR="0061221E" w:rsidRPr="00882C3F">
              <w:t>атогенез</w:t>
            </w:r>
            <w:r w:rsidR="0061221E" w:rsidRPr="00882C3F">
              <w:t>а</w:t>
            </w:r>
            <w:r w:rsidR="0061221E" w:rsidRPr="00882C3F">
              <w:t xml:space="preserve"> и иммунологические особенности ЦМВИ.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13A1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B5CB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C1053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295B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252E3C6F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64043A0C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6720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62FC8" w14:textId="19BCFD42" w:rsidR="006574CC" w:rsidRPr="00882C3F" w:rsidRDefault="006574CC" w:rsidP="0058087B">
            <w:pPr>
              <w:spacing w:line="256" w:lineRule="auto"/>
              <w:jc w:val="both"/>
              <w:rPr>
                <w:b/>
                <w:lang w:val="kk-KZ"/>
              </w:rPr>
            </w:pPr>
            <w:r w:rsidRPr="00882C3F">
              <w:rPr>
                <w:b/>
                <w:lang w:val="kk-KZ"/>
              </w:rPr>
              <w:t>СЗ. 12</w:t>
            </w:r>
            <w:r w:rsidRPr="00882C3F">
              <w:rPr>
                <w:lang w:val="kk-KZ"/>
              </w:rPr>
              <w:t xml:space="preserve"> </w:t>
            </w:r>
            <w:r w:rsidR="00BA7A6D" w:rsidRPr="00882C3F">
              <w:rPr>
                <w:lang w:val="kk-KZ"/>
              </w:rPr>
              <w:t>П</w:t>
            </w:r>
            <w:proofErr w:type="spellStart"/>
            <w:r w:rsidR="00BA7A6D" w:rsidRPr="00882C3F">
              <w:t>ревентивные</w:t>
            </w:r>
            <w:proofErr w:type="spellEnd"/>
            <w:r w:rsidR="00BA7A6D" w:rsidRPr="00882C3F">
              <w:t xml:space="preserve"> меры: вакцинация, профилактика инфекций во время беременности.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00EB" w14:textId="4CA1DE31" w:rsidR="006574CC" w:rsidRPr="00882C3F" w:rsidRDefault="00BA7A6D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>Рассмотреть пр</w:t>
            </w:r>
            <w:proofErr w:type="spellStart"/>
            <w:r w:rsidRPr="00882C3F">
              <w:t>евентивные</w:t>
            </w:r>
            <w:proofErr w:type="spellEnd"/>
            <w:r w:rsidRPr="00882C3F">
              <w:t xml:space="preserve"> меры: вакцинация, профилактика инфекций во время беременности.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41B7A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E493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3994A" w14:textId="77777777" w:rsidR="006574CC" w:rsidRPr="00882C3F" w:rsidRDefault="006574CC" w:rsidP="0058087B">
            <w:pPr>
              <w:spacing w:line="256" w:lineRule="auto"/>
              <w:jc w:val="both"/>
            </w:pPr>
            <w:proofErr w:type="spellStart"/>
            <w:r w:rsidRPr="00882C3F">
              <w:t>Созда</w:t>
            </w:r>
            <w:proofErr w:type="spellEnd"/>
            <w:r w:rsidRPr="00882C3F">
              <w:rPr>
                <w:lang w:val="kk-KZ"/>
              </w:rPr>
              <w:t>ние</w:t>
            </w:r>
            <w:r w:rsidRPr="00882C3F">
              <w:t xml:space="preserve"> таблиц</w:t>
            </w:r>
            <w:r w:rsidRPr="00882C3F">
              <w:rPr>
                <w:lang w:val="kk-KZ"/>
              </w:rPr>
              <w:t>ы</w:t>
            </w:r>
            <w:r w:rsidRPr="00882C3F">
              <w:t xml:space="preserve"> для сравнительного описания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D70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71765769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1E1FF9FC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D593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t>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F90E" w14:textId="4E73D646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>СЗ.13</w:t>
            </w:r>
            <w:r w:rsidRPr="00882C3F">
              <w:rPr>
                <w:lang w:val="kk-KZ"/>
              </w:rPr>
              <w:t xml:space="preserve"> </w:t>
            </w:r>
            <w:r w:rsidR="00BA7A6D" w:rsidRPr="00882C3F">
              <w:rPr>
                <w:bCs/>
                <w:spacing w:val="8"/>
              </w:rPr>
              <w:t>Лечение и ведение пациентов с TORCH-инфекциями.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FDFC" w14:textId="2827B8D1" w:rsidR="006574CC" w:rsidRPr="00882C3F" w:rsidRDefault="00BA7A6D" w:rsidP="0058087B">
            <w:pPr>
              <w:spacing w:line="256" w:lineRule="auto"/>
              <w:jc w:val="both"/>
            </w:pPr>
            <w:r w:rsidRPr="00882C3F">
              <w:rPr>
                <w:bCs/>
              </w:rPr>
              <w:t>Обсуждение л</w:t>
            </w:r>
            <w:r w:rsidRPr="00882C3F">
              <w:rPr>
                <w:bCs/>
                <w:spacing w:val="8"/>
              </w:rPr>
              <w:t>ечени</w:t>
            </w:r>
            <w:r w:rsidRPr="00882C3F">
              <w:rPr>
                <w:bCs/>
                <w:spacing w:val="8"/>
              </w:rPr>
              <w:t>и</w:t>
            </w:r>
            <w:r w:rsidRPr="00882C3F">
              <w:rPr>
                <w:bCs/>
                <w:spacing w:val="8"/>
              </w:rPr>
              <w:t xml:space="preserve"> и ведение пациентов с TORCH-инфекциями.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638B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B1C6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D072" w14:textId="77777777" w:rsidR="006574CC" w:rsidRPr="00882C3F" w:rsidRDefault="006574CC" w:rsidP="0058087B">
            <w:pPr>
              <w:spacing w:line="256" w:lineRule="auto"/>
              <w:jc w:val="both"/>
            </w:pPr>
            <w:r w:rsidRPr="00882C3F">
              <w:t>Дискуссия</w:t>
            </w:r>
          </w:p>
          <w:p w14:paraId="67F7853F" w14:textId="77777777" w:rsidR="006574CC" w:rsidRPr="00882C3F" w:rsidRDefault="006574CC" w:rsidP="0058087B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804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5C9D6B08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6C449B43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F77C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lastRenderedPageBreak/>
              <w:t>14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4012" w14:textId="62673E25" w:rsidR="006574CC" w:rsidRPr="00882C3F" w:rsidRDefault="006574CC" w:rsidP="0058087B">
            <w:pPr>
              <w:spacing w:line="256" w:lineRule="auto"/>
              <w:jc w:val="both"/>
              <w:rPr>
                <w:b/>
              </w:rPr>
            </w:pPr>
            <w:r w:rsidRPr="00882C3F">
              <w:rPr>
                <w:b/>
                <w:lang w:val="kk-KZ"/>
              </w:rPr>
              <w:t xml:space="preserve">СЗ 14 </w:t>
            </w:r>
            <w:r w:rsidR="00296407" w:rsidRPr="00882C3F">
              <w:t>Разбор клинических случаев с TORCH-инфекциями</w:t>
            </w:r>
            <w:r w:rsidR="00296407" w:rsidRPr="00882C3F">
              <w:rPr>
                <w:bCs/>
                <w:spacing w:val="8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94DC" w14:textId="0D14198D" w:rsidR="006574CC" w:rsidRPr="00882C3F" w:rsidRDefault="00296407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t>Рассмотрение р</w:t>
            </w:r>
            <w:r w:rsidRPr="00882C3F">
              <w:t>азбор</w:t>
            </w:r>
            <w:r w:rsidRPr="00882C3F">
              <w:t>а</w:t>
            </w:r>
            <w:r w:rsidRPr="00882C3F">
              <w:t xml:space="preserve"> клинических случаев с TORCH-инфекциями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D76BE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1210E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DDB3F" w14:textId="5724EB1F" w:rsidR="006574CC" w:rsidRPr="00882C3F" w:rsidRDefault="006574CC" w:rsidP="0058087B">
            <w:pPr>
              <w:spacing w:line="256" w:lineRule="auto"/>
              <w:jc w:val="both"/>
            </w:pPr>
            <w:r w:rsidRPr="00882C3F">
              <w:rPr>
                <w:lang w:val="kk-KZ"/>
              </w:rPr>
              <w:t>Ситуационный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CC76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7A60BD21" w14:textId="77777777" w:rsidR="006574CC" w:rsidRPr="00882C3F" w:rsidRDefault="006574CC" w:rsidP="0058087B">
            <w:pPr>
              <w:spacing w:line="256" w:lineRule="auto"/>
            </w:pPr>
          </w:p>
        </w:tc>
      </w:tr>
      <w:tr w:rsidR="006574CC" w:rsidRPr="00882C3F" w14:paraId="2F89AD14" w14:textId="77777777" w:rsidTr="00320D32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858" w14:textId="77777777" w:rsidR="006574CC" w:rsidRPr="00882C3F" w:rsidRDefault="006574CC" w:rsidP="0058087B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FD50" w14:textId="64D42772" w:rsidR="006574CC" w:rsidRPr="00882C3F" w:rsidRDefault="006574CC" w:rsidP="0058087B">
            <w:pPr>
              <w:spacing w:line="256" w:lineRule="auto"/>
              <w:jc w:val="both"/>
              <w:rPr>
                <w:b/>
                <w:lang w:val="kk-KZ"/>
              </w:rPr>
            </w:pPr>
            <w:r w:rsidRPr="00882C3F">
              <w:rPr>
                <w:b/>
                <w:lang w:val="kk-KZ"/>
              </w:rPr>
              <w:t>СЗ 15</w:t>
            </w:r>
            <w:r w:rsidRPr="00882C3F">
              <w:rPr>
                <w:lang w:val="kk-KZ"/>
              </w:rPr>
              <w:t xml:space="preserve"> </w:t>
            </w:r>
            <w:r w:rsidR="00296407" w:rsidRPr="00882C3F">
              <w:t xml:space="preserve">Иммуноглобулины для </w:t>
            </w:r>
            <w:r w:rsidR="00296407" w:rsidRPr="00882C3F">
              <w:rPr>
                <w:lang w:val="kk-KZ"/>
              </w:rPr>
              <w:t>лечения инфекции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BBA1" w14:textId="5150988D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 xml:space="preserve">Анализ </w:t>
            </w:r>
            <w:r w:rsidR="00296407" w:rsidRPr="00882C3F">
              <w:t>и</w:t>
            </w:r>
            <w:r w:rsidR="00296407" w:rsidRPr="00882C3F">
              <w:t>ммуноглобулин</w:t>
            </w:r>
            <w:r w:rsidR="00296407" w:rsidRPr="00882C3F">
              <w:t>ов</w:t>
            </w:r>
            <w:r w:rsidR="00296407" w:rsidRPr="00882C3F">
              <w:t xml:space="preserve"> для </w:t>
            </w:r>
            <w:r w:rsidR="00296407" w:rsidRPr="00882C3F">
              <w:rPr>
                <w:lang w:val="kk-KZ"/>
              </w:rPr>
              <w:t>лечения инфекции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F9F7" w14:textId="77777777" w:rsidR="006574CC" w:rsidRPr="00882C3F" w:rsidRDefault="006574CC" w:rsidP="0058087B">
            <w:pPr>
              <w:spacing w:line="256" w:lineRule="auto"/>
              <w:jc w:val="center"/>
            </w:pPr>
            <w:r w:rsidRPr="00882C3F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307A" w14:textId="77777777" w:rsidR="006574CC" w:rsidRPr="00882C3F" w:rsidRDefault="006574CC" w:rsidP="0058087B">
            <w:pPr>
              <w:spacing w:line="256" w:lineRule="auto"/>
              <w:jc w:val="center"/>
              <w:rPr>
                <w:lang w:val="kk-KZ"/>
              </w:rPr>
            </w:pPr>
            <w:r w:rsidRPr="00882C3F"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978E" w14:textId="77777777" w:rsidR="006574CC" w:rsidRPr="00882C3F" w:rsidRDefault="006574CC" w:rsidP="0058087B">
            <w:pPr>
              <w:spacing w:line="256" w:lineRule="auto"/>
              <w:jc w:val="both"/>
              <w:rPr>
                <w:lang w:val="kk-KZ"/>
              </w:rPr>
            </w:pPr>
            <w:r w:rsidRPr="00882C3F"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741" w14:textId="77777777" w:rsidR="006574CC" w:rsidRPr="00882C3F" w:rsidRDefault="006574CC" w:rsidP="0058087B">
            <w:pPr>
              <w:spacing w:line="256" w:lineRule="auto"/>
              <w:rPr>
                <w:lang w:val="kk-KZ"/>
              </w:rPr>
            </w:pPr>
            <w:r w:rsidRPr="00882C3F">
              <w:rPr>
                <w:lang w:val="kk-KZ"/>
              </w:rPr>
              <w:t>Оффлайн</w:t>
            </w:r>
          </w:p>
          <w:p w14:paraId="5E9C5C31" w14:textId="77777777" w:rsidR="006574CC" w:rsidRPr="00882C3F" w:rsidRDefault="006574CC" w:rsidP="0058087B">
            <w:pPr>
              <w:spacing w:line="256" w:lineRule="auto"/>
            </w:pPr>
          </w:p>
        </w:tc>
      </w:tr>
    </w:tbl>
    <w:p w14:paraId="4FC1939C" w14:textId="77777777" w:rsidR="006574CC" w:rsidRPr="00882C3F" w:rsidRDefault="006574CC" w:rsidP="006574CC">
      <w:pPr>
        <w:rPr>
          <w:i/>
          <w:lang w:val="kk-KZ"/>
        </w:rPr>
      </w:pPr>
    </w:p>
    <w:p w14:paraId="50489C1E" w14:textId="77777777" w:rsidR="006574CC" w:rsidRDefault="006574CC" w:rsidP="006574CC">
      <w:pPr>
        <w:rPr>
          <w:i/>
          <w:lang w:val="kk-KZ"/>
        </w:rPr>
      </w:pPr>
    </w:p>
    <w:p w14:paraId="4FCDE98C" w14:textId="77777777" w:rsidR="006E627A" w:rsidRPr="00882C3F" w:rsidRDefault="006E627A" w:rsidP="00D0363E">
      <w:pPr>
        <w:ind w:firstLine="720"/>
        <w:rPr>
          <w:lang w:val="kk-KZ"/>
        </w:rPr>
      </w:pPr>
      <w:r w:rsidRPr="00882C3F">
        <w:t>Литература: о</w:t>
      </w:r>
      <w:r w:rsidRPr="00882C3F">
        <w:rPr>
          <w:lang w:val="kk-KZ"/>
        </w:rPr>
        <w:t>сновная:</w:t>
      </w:r>
    </w:p>
    <w:p w14:paraId="2985913A" w14:textId="77777777" w:rsidR="006E627A" w:rsidRPr="00882C3F" w:rsidRDefault="006E627A" w:rsidP="006E627A">
      <w:pPr>
        <w:shd w:val="clear" w:color="auto" w:fill="FFFFFF"/>
        <w:rPr>
          <w:spacing w:val="7"/>
        </w:rPr>
      </w:pPr>
      <w:r w:rsidRPr="00882C3F">
        <w:t>1.</w:t>
      </w:r>
      <w:r w:rsidRPr="00882C3F">
        <w:rPr>
          <w:spacing w:val="7"/>
        </w:rPr>
        <w:t xml:space="preserve"> Медицинская </w:t>
      </w:r>
      <w:proofErr w:type="spellStart"/>
      <w:proofErr w:type="gramStart"/>
      <w:r w:rsidRPr="00882C3F">
        <w:rPr>
          <w:spacing w:val="7"/>
        </w:rPr>
        <w:t>микробиология,вирусология</w:t>
      </w:r>
      <w:proofErr w:type="spellEnd"/>
      <w:proofErr w:type="gramEnd"/>
      <w:r w:rsidRPr="00882C3F">
        <w:rPr>
          <w:spacing w:val="7"/>
        </w:rPr>
        <w:t xml:space="preserve"> и иммунология: в 2 т. Том 1. [Электронный ресурс]: учебник / Под ред. В.В. Зверева, М.Н. Бойченко. - М.: ГЭОТАР-Медиа, 2016</w:t>
      </w:r>
    </w:p>
    <w:p w14:paraId="04213118" w14:textId="77777777" w:rsidR="006E627A" w:rsidRPr="00882C3F" w:rsidRDefault="006E627A" w:rsidP="006E627A">
      <w:pPr>
        <w:pBdr>
          <w:top w:val="nil"/>
          <w:left w:val="nil"/>
          <w:bottom w:val="nil"/>
          <w:right w:val="nil"/>
          <w:between w:val="nil"/>
        </w:pBdr>
      </w:pPr>
      <w:r w:rsidRPr="00882C3F">
        <w:t>2.</w:t>
      </w:r>
      <w:r w:rsidRPr="00882C3F">
        <w:rPr>
          <w:spacing w:val="7"/>
          <w:shd w:val="clear" w:color="auto" w:fill="FFFFFF"/>
        </w:rPr>
        <w:t xml:space="preserve"> Внутриутробные инфекции/ Учебное пособие /Благовещенск: Буквица 2010. – 87 с.</w:t>
      </w:r>
    </w:p>
    <w:p w14:paraId="08652317" w14:textId="77777777" w:rsidR="006E627A" w:rsidRPr="00882C3F" w:rsidRDefault="006E627A" w:rsidP="006E627A">
      <w:pPr>
        <w:shd w:val="clear" w:color="auto" w:fill="FFFFFF"/>
        <w:rPr>
          <w:spacing w:val="7"/>
        </w:rPr>
      </w:pPr>
      <w:r w:rsidRPr="00882C3F">
        <w:t>3.</w:t>
      </w:r>
      <w:r w:rsidRPr="00882C3F">
        <w:rPr>
          <w:spacing w:val="7"/>
        </w:rPr>
        <w:t xml:space="preserve"> А.И. </w:t>
      </w:r>
      <w:proofErr w:type="spellStart"/>
      <w:r w:rsidRPr="00882C3F">
        <w:rPr>
          <w:spacing w:val="7"/>
        </w:rPr>
        <w:t>Синопальников</w:t>
      </w:r>
      <w:proofErr w:type="spellEnd"/>
      <w:r w:rsidRPr="00882C3F">
        <w:rPr>
          <w:spacing w:val="7"/>
        </w:rPr>
        <w:t xml:space="preserve"> “Атипичные” возбудители и “атипичная” </w:t>
      </w:r>
      <w:proofErr w:type="spellStart"/>
      <w:r w:rsidRPr="00882C3F">
        <w:rPr>
          <w:spacing w:val="7"/>
        </w:rPr>
        <w:t>пневмони</w:t>
      </w:r>
      <w:proofErr w:type="spellEnd"/>
      <w:r w:rsidRPr="00882C3F">
        <w:rPr>
          <w:spacing w:val="7"/>
          <w:lang w:val="kk-KZ"/>
        </w:rPr>
        <w:t>я. Пулмонологиия и аллергологи</w:t>
      </w:r>
      <w:r w:rsidRPr="00882C3F">
        <w:rPr>
          <w:spacing w:val="7"/>
        </w:rPr>
        <w:t>я</w:t>
      </w:r>
      <w:r w:rsidRPr="00882C3F">
        <w:rPr>
          <w:spacing w:val="7"/>
          <w:lang w:val="kk-KZ"/>
        </w:rPr>
        <w:t>.</w:t>
      </w:r>
      <w:r w:rsidRPr="00882C3F">
        <w:rPr>
          <w:spacing w:val="7"/>
        </w:rPr>
        <w:t xml:space="preserve"> 2010. - 3. </w:t>
      </w:r>
    </w:p>
    <w:p w14:paraId="2AFFD3C4" w14:textId="77777777" w:rsidR="006E627A" w:rsidRPr="00882C3F" w:rsidRDefault="006E627A" w:rsidP="006E627A">
      <w:pPr>
        <w:shd w:val="clear" w:color="auto" w:fill="FFFFFF"/>
        <w:rPr>
          <w:spacing w:val="7"/>
        </w:rPr>
      </w:pPr>
      <w:r w:rsidRPr="00882C3F">
        <w:t xml:space="preserve">4. </w:t>
      </w:r>
      <w:proofErr w:type="spellStart"/>
      <w:r w:rsidRPr="00882C3F">
        <w:rPr>
          <w:spacing w:val="7"/>
        </w:rPr>
        <w:t>Табаева</w:t>
      </w:r>
      <w:proofErr w:type="spellEnd"/>
      <w:r w:rsidRPr="00882C3F">
        <w:rPr>
          <w:spacing w:val="7"/>
        </w:rPr>
        <w:t xml:space="preserve"> А. А. </w:t>
      </w:r>
      <w:r w:rsidRPr="00882C3F">
        <w:rPr>
          <w:rStyle w:val="book-itemelem"/>
          <w:spacing w:val="7"/>
        </w:rPr>
        <w:t>Медицинская микробиология и вирусология: образовательный курс на основе компетентностного подхода</w:t>
      </w:r>
      <w:r w:rsidRPr="00882C3F">
        <w:rPr>
          <w:spacing w:val="7"/>
        </w:rPr>
        <w:t> </w:t>
      </w:r>
      <w:r w:rsidRPr="00882C3F">
        <w:rPr>
          <w:rStyle w:val="book-itemelem"/>
          <w:spacing w:val="7"/>
        </w:rPr>
        <w:t xml:space="preserve">[Текст]: учеб. пособие по орг. </w:t>
      </w:r>
      <w:proofErr w:type="spellStart"/>
      <w:r w:rsidRPr="00882C3F">
        <w:rPr>
          <w:rStyle w:val="book-itemelem"/>
          <w:spacing w:val="7"/>
        </w:rPr>
        <w:t>самостоят</w:t>
      </w:r>
      <w:proofErr w:type="spellEnd"/>
      <w:r w:rsidRPr="00882C3F">
        <w:rPr>
          <w:rStyle w:val="book-itemelem"/>
          <w:spacing w:val="7"/>
        </w:rPr>
        <w:t xml:space="preserve">. раб. студентов бакалавриата по спец. "Общественное здравоохранение" / А. А. </w:t>
      </w:r>
      <w:proofErr w:type="spellStart"/>
      <w:r w:rsidRPr="00882C3F">
        <w:rPr>
          <w:rStyle w:val="book-itemelem"/>
          <w:spacing w:val="7"/>
        </w:rPr>
        <w:t>Табаева</w:t>
      </w:r>
      <w:proofErr w:type="spellEnd"/>
      <w:r w:rsidRPr="00882C3F">
        <w:rPr>
          <w:rStyle w:val="book-itemelem"/>
          <w:spacing w:val="7"/>
        </w:rPr>
        <w:t xml:space="preserve">; </w:t>
      </w:r>
      <w:proofErr w:type="spellStart"/>
      <w:r w:rsidRPr="00882C3F">
        <w:rPr>
          <w:rStyle w:val="book-itemelem"/>
          <w:spacing w:val="7"/>
        </w:rPr>
        <w:t>КазНУ</w:t>
      </w:r>
      <w:proofErr w:type="spellEnd"/>
      <w:r w:rsidRPr="00882C3F">
        <w:rPr>
          <w:rStyle w:val="book-itemelem"/>
          <w:spacing w:val="7"/>
        </w:rPr>
        <w:t xml:space="preserve"> им. аль-Фараби. - Алматы: </w:t>
      </w:r>
      <w:proofErr w:type="spellStart"/>
      <w:r w:rsidRPr="00882C3F">
        <w:rPr>
          <w:rStyle w:val="book-itemelem"/>
          <w:spacing w:val="7"/>
        </w:rPr>
        <w:t>Қазақ</w:t>
      </w:r>
      <w:proofErr w:type="spellEnd"/>
      <w:r w:rsidRPr="00882C3F">
        <w:rPr>
          <w:rStyle w:val="book-itemelem"/>
          <w:spacing w:val="7"/>
        </w:rPr>
        <w:t xml:space="preserve"> </w:t>
      </w:r>
      <w:proofErr w:type="spellStart"/>
      <w:r w:rsidRPr="00882C3F">
        <w:rPr>
          <w:rStyle w:val="book-itemelem"/>
          <w:spacing w:val="7"/>
        </w:rPr>
        <w:t>ун-ті</w:t>
      </w:r>
      <w:proofErr w:type="spellEnd"/>
      <w:r w:rsidRPr="00882C3F">
        <w:rPr>
          <w:rStyle w:val="book-itemelem"/>
          <w:spacing w:val="7"/>
        </w:rPr>
        <w:t>, 2018. - 111 с. </w:t>
      </w:r>
    </w:p>
    <w:p w14:paraId="336BD8B3" w14:textId="77777777" w:rsidR="006E627A" w:rsidRPr="00882C3F" w:rsidRDefault="006E627A" w:rsidP="00D0363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82C3F">
        <w:t>Дополнительная:</w:t>
      </w:r>
    </w:p>
    <w:p w14:paraId="4B652457" w14:textId="77777777" w:rsidR="006E627A" w:rsidRPr="00882C3F" w:rsidRDefault="006E627A" w:rsidP="006E627A">
      <w:pPr>
        <w:shd w:val="clear" w:color="auto" w:fill="FFFFFF"/>
        <w:rPr>
          <w:spacing w:val="7"/>
        </w:rPr>
      </w:pPr>
      <w:r w:rsidRPr="00882C3F">
        <w:t>1.</w:t>
      </w:r>
      <w:r w:rsidRPr="00882C3F">
        <w:rPr>
          <w:spacing w:val="7"/>
        </w:rPr>
        <w:t xml:space="preserve"> Борисов, Л.Б. Медицинская микробиология, вирусология, иммунология / </w:t>
      </w:r>
      <w:proofErr w:type="gramStart"/>
      <w:r w:rsidRPr="00882C3F">
        <w:rPr>
          <w:spacing w:val="7"/>
        </w:rPr>
        <w:t>Л.Б.</w:t>
      </w:r>
      <w:proofErr w:type="gramEnd"/>
      <w:r w:rsidRPr="00882C3F">
        <w:rPr>
          <w:spacing w:val="7"/>
        </w:rPr>
        <w:t xml:space="preserve"> Борисов. – 5-е изд., </w:t>
      </w:r>
      <w:proofErr w:type="spellStart"/>
      <w:r w:rsidRPr="00882C3F">
        <w:rPr>
          <w:spacing w:val="7"/>
        </w:rPr>
        <w:t>испр</w:t>
      </w:r>
      <w:proofErr w:type="spellEnd"/>
      <w:r w:rsidRPr="00882C3F">
        <w:rPr>
          <w:spacing w:val="7"/>
        </w:rPr>
        <w:t>. – М.: МИА, 2016. – 792 с.</w:t>
      </w:r>
    </w:p>
    <w:p w14:paraId="02300B3B" w14:textId="77777777" w:rsidR="006E627A" w:rsidRPr="00882C3F" w:rsidRDefault="006E627A" w:rsidP="006E627A">
      <w:pPr>
        <w:pBdr>
          <w:top w:val="nil"/>
          <w:left w:val="nil"/>
          <w:bottom w:val="nil"/>
          <w:right w:val="nil"/>
          <w:between w:val="nil"/>
        </w:pBdr>
      </w:pPr>
      <w:r w:rsidRPr="00882C3F">
        <w:t xml:space="preserve">2. Гиллеспи С. Х., </w:t>
      </w:r>
      <w:proofErr w:type="spellStart"/>
      <w:r w:rsidRPr="00882C3F">
        <w:t>Кетлин</w:t>
      </w:r>
      <w:proofErr w:type="spellEnd"/>
      <w:r w:rsidRPr="00882C3F">
        <w:t xml:space="preserve"> Б. </w:t>
      </w:r>
      <w:proofErr w:type="spellStart"/>
      <w:r w:rsidRPr="00882C3F">
        <w:t>Бамфорд</w:t>
      </w:r>
      <w:proofErr w:type="spellEnd"/>
      <w:r w:rsidRPr="00882C3F">
        <w:t xml:space="preserve">. Наглядные инфекционные болезни и микробиология - 2-е изд., </w:t>
      </w:r>
      <w:proofErr w:type="spellStart"/>
      <w:r w:rsidRPr="00882C3F">
        <w:t>перераб</w:t>
      </w:r>
      <w:proofErr w:type="spellEnd"/>
      <w:r w:rsidRPr="00882C3F">
        <w:t>. и доп..</w:t>
      </w:r>
      <w:hyperlink r:id="rId5" w:history="1">
        <w:r w:rsidRPr="00882C3F">
          <w:rPr>
            <w:rStyle w:val="ad"/>
          </w:rPr>
          <w:t>Гэотар-Медиа</w:t>
        </w:r>
      </w:hyperlink>
      <w:r w:rsidRPr="00882C3F">
        <w:t>.-2017.-144с.</w:t>
      </w:r>
    </w:p>
    <w:p w14:paraId="082B7FF3" w14:textId="77777777" w:rsidR="006E627A" w:rsidRPr="00882C3F" w:rsidRDefault="006E627A" w:rsidP="006E627A">
      <w:pPr>
        <w:pBdr>
          <w:top w:val="nil"/>
          <w:left w:val="nil"/>
          <w:bottom w:val="nil"/>
          <w:right w:val="nil"/>
          <w:between w:val="nil"/>
        </w:pBdr>
      </w:pPr>
      <w:r w:rsidRPr="00882C3F">
        <w:t xml:space="preserve">Интернет-ресурсы </w:t>
      </w:r>
    </w:p>
    <w:p w14:paraId="07D83286" w14:textId="77777777" w:rsidR="006E627A" w:rsidRPr="00882C3F" w:rsidRDefault="006E627A" w:rsidP="006E627A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r w:rsidRPr="00882C3F">
        <w:t xml:space="preserve"> </w:t>
      </w:r>
      <w:hyperlink r:id="rId6" w:history="1">
        <w:r w:rsidRPr="00882C3F">
          <w:rPr>
            <w:rStyle w:val="ad"/>
            <w:lang w:val="en-US"/>
          </w:rPr>
          <w:t>http</w:t>
        </w:r>
        <w:r w:rsidRPr="00882C3F">
          <w:rPr>
            <w:rStyle w:val="ad"/>
          </w:rPr>
          <w:t>://</w:t>
        </w:r>
        <w:proofErr w:type="spellStart"/>
        <w:r w:rsidRPr="00882C3F">
          <w:rPr>
            <w:rStyle w:val="ad"/>
            <w:lang w:val="en-US"/>
          </w:rPr>
          <w:t>elibrary</w:t>
        </w:r>
        <w:proofErr w:type="spellEnd"/>
        <w:r w:rsidRPr="00882C3F">
          <w:rPr>
            <w:rStyle w:val="ad"/>
          </w:rPr>
          <w:t>.</w:t>
        </w:r>
        <w:proofErr w:type="spellStart"/>
        <w:r w:rsidRPr="00882C3F">
          <w:rPr>
            <w:rStyle w:val="ad"/>
            <w:lang w:val="en-US"/>
          </w:rPr>
          <w:t>kaznu</w:t>
        </w:r>
        <w:proofErr w:type="spellEnd"/>
        <w:r w:rsidRPr="00882C3F">
          <w:rPr>
            <w:rStyle w:val="ad"/>
          </w:rPr>
          <w:t>.</w:t>
        </w:r>
        <w:proofErr w:type="spellStart"/>
        <w:r w:rsidRPr="00882C3F">
          <w:rPr>
            <w:rStyle w:val="ad"/>
            <w:lang w:val="en-US"/>
          </w:rPr>
          <w:t>kz</w:t>
        </w:r>
        <w:proofErr w:type="spellEnd"/>
        <w:r w:rsidRPr="00882C3F">
          <w:rPr>
            <w:rStyle w:val="ad"/>
          </w:rPr>
          <w:t>/</w:t>
        </w:r>
        <w:proofErr w:type="spellStart"/>
        <w:r w:rsidRPr="00882C3F">
          <w:rPr>
            <w:rStyle w:val="ad"/>
            <w:lang w:val="en-US"/>
          </w:rPr>
          <w:t>ru</w:t>
        </w:r>
        <w:proofErr w:type="spellEnd"/>
        <w:r w:rsidRPr="00882C3F">
          <w:rPr>
            <w:rStyle w:val="ad"/>
          </w:rPr>
          <w:t xml:space="preserve">/ </w:t>
        </w:r>
      </w:hyperlink>
    </w:p>
    <w:p w14:paraId="0C16ED5B" w14:textId="77777777" w:rsidR="006E627A" w:rsidRPr="00882C3F" w:rsidRDefault="006E627A" w:rsidP="006E627A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hyperlink r:id="rId7" w:history="1">
        <w:r w:rsidRPr="00882C3F">
          <w:rPr>
            <w:rStyle w:val="ad"/>
          </w:rPr>
          <w:t>https://mosmetod.ru/</w:t>
        </w:r>
      </w:hyperlink>
    </w:p>
    <w:p w14:paraId="669C667E" w14:textId="77777777" w:rsidR="006E627A" w:rsidRPr="00882C3F" w:rsidRDefault="006E627A" w:rsidP="006E627A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r w:rsidRPr="00882C3F">
        <w:t>https://works.doklad.ru/</w:t>
      </w:r>
    </w:p>
    <w:p w14:paraId="1914F00B" w14:textId="77777777" w:rsidR="006E627A" w:rsidRPr="00882C3F" w:rsidRDefault="006E627A" w:rsidP="006E627A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lang w:val="en-US"/>
        </w:rPr>
      </w:pPr>
      <w:r w:rsidRPr="00882C3F">
        <w:t xml:space="preserve"> https:</w:t>
      </w:r>
      <w:hyperlink r:id="rId8" w:history="1">
        <w:r w:rsidRPr="00882C3F">
          <w:rPr>
            <w:rStyle w:val="ad"/>
            <w:lang w:val="en-US"/>
          </w:rPr>
          <w:t>//cyberleninka.ru/</w:t>
        </w:r>
      </w:hyperlink>
      <w:r w:rsidRPr="00882C3F">
        <w:rPr>
          <w:lang w:val="en-US"/>
        </w:rPr>
        <w:t xml:space="preserve"> </w:t>
      </w:r>
    </w:p>
    <w:p w14:paraId="3D1D4B52" w14:textId="77777777" w:rsidR="006E627A" w:rsidRPr="00882C3F" w:rsidRDefault="006E627A" w:rsidP="006E627A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  <w:rPr>
          <w:rStyle w:val="ad"/>
        </w:rPr>
      </w:pPr>
      <w:r w:rsidRPr="00882C3F">
        <w:rPr>
          <w:lang w:val="en-US"/>
        </w:rPr>
        <w:t> </w:t>
      </w:r>
      <w:hyperlink r:id="rId9" w:history="1">
        <w:r w:rsidRPr="00882C3F">
          <w:rPr>
            <w:rStyle w:val="ad"/>
            <w:lang w:val="en-US"/>
          </w:rPr>
          <w:t>https://research-journal.org/</w:t>
        </w:r>
      </w:hyperlink>
    </w:p>
    <w:p w14:paraId="262A4404" w14:textId="0A2B6062" w:rsidR="00D574C9" w:rsidRPr="00882C3F" w:rsidRDefault="006E627A" w:rsidP="006E627A">
      <w:pPr>
        <w:pStyle w:val="a7"/>
        <w:numPr>
          <w:ilvl w:val="0"/>
          <w:numId w:val="1"/>
        </w:numPr>
        <w:shd w:val="clear" w:color="auto" w:fill="FFFFFF"/>
        <w:tabs>
          <w:tab w:val="left" w:pos="395"/>
        </w:tabs>
        <w:jc w:val="both"/>
      </w:pPr>
      <w:r w:rsidRPr="00882C3F">
        <w:t>https://www.twirpx.com/</w:t>
      </w:r>
    </w:p>
    <w:sectPr w:rsidR="00D574C9" w:rsidRPr="0088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5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C9"/>
    <w:rsid w:val="0001224E"/>
    <w:rsid w:val="00296407"/>
    <w:rsid w:val="002A4B40"/>
    <w:rsid w:val="002C74E0"/>
    <w:rsid w:val="00320D32"/>
    <w:rsid w:val="003A0CC5"/>
    <w:rsid w:val="003F4B0A"/>
    <w:rsid w:val="004E35B8"/>
    <w:rsid w:val="0061221E"/>
    <w:rsid w:val="006574CC"/>
    <w:rsid w:val="006D20AE"/>
    <w:rsid w:val="006E627A"/>
    <w:rsid w:val="007209CE"/>
    <w:rsid w:val="00882C3F"/>
    <w:rsid w:val="00912245"/>
    <w:rsid w:val="00AF1296"/>
    <w:rsid w:val="00BA7A6D"/>
    <w:rsid w:val="00D0363E"/>
    <w:rsid w:val="00D574C9"/>
    <w:rsid w:val="00D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59DB"/>
  <w15:chartTrackingRefBased/>
  <w15:docId w15:val="{EE0BE4E0-B0B8-4469-877B-62ADFD88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CC"/>
    <w:pPr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D5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4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4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4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4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4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4C9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D574C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74C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74C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574C9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rsid w:val="006574CC"/>
    <w:rPr>
      <w:rFonts w:cs="Times New Roman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574CC"/>
  </w:style>
  <w:style w:type="character" w:customStyle="1" w:styleId="book-itemelem">
    <w:name w:val="book-item__elem"/>
    <w:basedOn w:val="a0"/>
    <w:rsid w:val="0065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/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.logobook.kz/prod_list.php?ftype=2&amp;par1=10000364&amp;name=%C3%FD%EE%F2%E0%F0-%CC%E5%E4%E8%E0&amp;page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earch-journ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16</cp:revision>
  <dcterms:created xsi:type="dcterms:W3CDTF">2024-09-07T19:21:00Z</dcterms:created>
  <dcterms:modified xsi:type="dcterms:W3CDTF">2024-09-08T19:01:00Z</dcterms:modified>
</cp:coreProperties>
</file>